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E2E" w:rsidRDefault="00137E2E" w:rsidP="00137E2E">
      <w:pPr>
        <w:pStyle w:val="Titre2"/>
        <w:rPr>
          <w:lang w:val="en-US"/>
        </w:rPr>
      </w:pPr>
      <w:r>
        <w:rPr>
          <w:lang w:val="en-US"/>
        </w:rPr>
        <w:t>14-15</w:t>
      </w:r>
    </w:p>
    <w:p w:rsidR="00137E2E" w:rsidRPr="00FF7CFB" w:rsidRDefault="00137E2E" w:rsidP="00137E2E">
      <w:pPr>
        <w:spacing w:line="240" w:lineRule="auto"/>
        <w:rPr>
          <w:b/>
          <w:lang w:val="en-US"/>
        </w:rPr>
      </w:pPr>
      <w:r>
        <w:rPr>
          <w:b/>
          <w:lang w:val="en-US"/>
        </w:rPr>
        <w:t>Guaranteed Success -  for Beginners or Experts</w:t>
      </w:r>
    </w:p>
    <w:p w:rsidR="00137E2E" w:rsidRDefault="00137E2E" w:rsidP="00137E2E">
      <w:pPr>
        <w:spacing w:line="240" w:lineRule="auto"/>
        <w:rPr>
          <w:lang w:val="en-US"/>
        </w:rPr>
      </w:pPr>
      <w:r>
        <w:rPr>
          <w:lang w:val="en-US"/>
        </w:rPr>
        <w:t xml:space="preserve">We at </w:t>
      </w:r>
      <w:proofErr w:type="spellStart"/>
      <w:r>
        <w:rPr>
          <w:lang w:val="en-US"/>
        </w:rPr>
        <w:t>arabandu</w:t>
      </w:r>
      <w:proofErr w:type="spellEnd"/>
      <w:r>
        <w:rPr>
          <w:lang w:val="en-US"/>
        </w:rPr>
        <w:t xml:space="preserve"> are proud to offer you certified courses to achieve five language levels in general Arabic, from the absolute beginner level A1 to the advanced level C1.</w:t>
      </w:r>
      <w:r w:rsidRPr="000418E4">
        <w:rPr>
          <w:lang w:val="en-US"/>
        </w:rPr>
        <w:t xml:space="preserve"> </w:t>
      </w:r>
      <w:r>
        <w:rPr>
          <w:lang w:val="en-US"/>
        </w:rPr>
        <w:t>Whether you are a beginner, intermediate, or expert, we can still teach you a thing or two. You pass consecutively from level to level, until you achieved your desired proficiency and joined a club of 420 million Arabic speakers worldwide. You can vary the course intensity in three ways:</w:t>
      </w:r>
    </w:p>
    <w:p w:rsidR="00137E2E" w:rsidRDefault="00137E2E" w:rsidP="00137E2E">
      <w:pPr>
        <w:spacing w:line="240" w:lineRule="auto"/>
        <w:rPr>
          <w:lang w:val="en-US"/>
        </w:rPr>
      </w:pPr>
    </w:p>
    <w:p w:rsidR="00137E2E" w:rsidRDefault="00137E2E" w:rsidP="00137E2E">
      <w:pPr>
        <w:spacing w:line="240" w:lineRule="auto"/>
        <w:rPr>
          <w:b/>
          <w:lang w:val="en-US"/>
        </w:rPr>
      </w:pPr>
      <w:r w:rsidRPr="00955C7D">
        <w:rPr>
          <w:b/>
          <w:lang w:val="en-US"/>
        </w:rPr>
        <w:t>Standard</w:t>
      </w:r>
      <w:r>
        <w:rPr>
          <w:b/>
          <w:lang w:val="en-US"/>
        </w:rPr>
        <w:t xml:space="preserve"> – Taking it Slow and Thorough</w:t>
      </w:r>
    </w:p>
    <w:p w:rsidR="00137E2E" w:rsidRDefault="00137E2E" w:rsidP="00137E2E">
      <w:pPr>
        <w:spacing w:line="240" w:lineRule="auto"/>
        <w:rPr>
          <w:lang w:val="en-US"/>
        </w:rPr>
      </w:pPr>
      <w:r>
        <w:rPr>
          <w:lang w:val="en-US"/>
        </w:rPr>
        <w:t>With the standard course the progress of one language level will take 15 hours of class per week for a total duration of 8 weeks per level. If you want plenty of time to explore Tunisia during your stay, digest your learnings, and not have your language classes take over your schedule, this course is what you are looking for.</w:t>
      </w:r>
    </w:p>
    <w:p w:rsidR="00137E2E" w:rsidRPr="00955C7D" w:rsidRDefault="00137E2E" w:rsidP="00137E2E">
      <w:pPr>
        <w:spacing w:line="240" w:lineRule="auto"/>
        <w:rPr>
          <w:b/>
          <w:lang w:val="en-US"/>
        </w:rPr>
      </w:pPr>
      <w:r w:rsidRPr="00955C7D">
        <w:rPr>
          <w:b/>
          <w:lang w:val="en-US"/>
        </w:rPr>
        <w:t>Semi-Intensive</w:t>
      </w:r>
      <w:r>
        <w:rPr>
          <w:b/>
          <w:lang w:val="en-US"/>
        </w:rPr>
        <w:t xml:space="preserve"> – The Middle Road</w:t>
      </w:r>
    </w:p>
    <w:p w:rsidR="00137E2E" w:rsidRDefault="00137E2E" w:rsidP="00137E2E">
      <w:pPr>
        <w:spacing w:line="240" w:lineRule="auto"/>
        <w:rPr>
          <w:lang w:val="en-US"/>
        </w:rPr>
      </w:pPr>
      <w:r>
        <w:rPr>
          <w:lang w:val="en-US"/>
        </w:rPr>
        <w:t>The semi-intensive course will mean about 19 hours of class per week for 7 weeks per level. This course is a good mix of intensity and free time for you if you have no wish to take it slower or faster.</w:t>
      </w:r>
    </w:p>
    <w:p w:rsidR="00137E2E" w:rsidRPr="00955C7D" w:rsidRDefault="00137E2E" w:rsidP="00137E2E">
      <w:pPr>
        <w:spacing w:line="240" w:lineRule="auto"/>
        <w:rPr>
          <w:b/>
          <w:lang w:val="en-US"/>
        </w:rPr>
      </w:pPr>
      <w:r w:rsidRPr="00955C7D">
        <w:rPr>
          <w:b/>
          <w:lang w:val="en-US"/>
        </w:rPr>
        <w:t>Intensive</w:t>
      </w:r>
      <w:r>
        <w:rPr>
          <w:b/>
          <w:lang w:val="en-US"/>
        </w:rPr>
        <w:t xml:space="preserve"> – If You Have no Time to Lose</w:t>
      </w:r>
    </w:p>
    <w:p w:rsidR="00137E2E" w:rsidRDefault="00137E2E" w:rsidP="00137E2E">
      <w:pPr>
        <w:spacing w:line="240" w:lineRule="auto"/>
        <w:rPr>
          <w:lang w:val="en-US"/>
        </w:rPr>
      </w:pPr>
      <w:r>
        <w:rPr>
          <w:lang w:val="en-US"/>
        </w:rPr>
        <w:t xml:space="preserve">The intensive course is our masterpiece. Combining high intensity with thorough and precise learning, our teachers really do give their best to make you an Arabic expert in as little time as possible. You will have 22 hours of class per week for a total duration of around 6 weeks per level – meaning that you can achieve advanced B2 from A1 in less than half a year. If your business, academia, or desire to jump into meaningful Arabic conversations is waiting, this is the right course for you. </w:t>
      </w:r>
      <w:r>
        <w:rPr>
          <w:lang w:val="en-US"/>
        </w:rPr>
        <w:softHyphen/>
      </w:r>
      <w:r>
        <w:rPr>
          <w:lang w:val="en-US"/>
        </w:rPr>
        <w:softHyphen/>
      </w:r>
      <w:r>
        <w:rPr>
          <w:lang w:val="en-US"/>
        </w:rPr>
        <w:softHyphen/>
      </w:r>
      <w:r>
        <w:rPr>
          <w:lang w:val="en-US"/>
        </w:rPr>
        <w:softHyphen/>
      </w:r>
    </w:p>
    <w:p w:rsidR="00CC5453" w:rsidRDefault="00CC5453">
      <w:bookmarkStart w:id="0" w:name="_GoBack"/>
      <w:bookmarkEnd w:id="0"/>
    </w:p>
    <w:sectPr w:rsidR="00CC5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E2E"/>
    <w:rsid w:val="00137E2E"/>
    <w:rsid w:val="00CC5453"/>
    <w:rsid w:val="00FE1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21EFF-3AA1-4236-8B72-5EB765BF3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37E2E"/>
    <w:rPr>
      <w:lang w:val="de-DE"/>
    </w:rPr>
  </w:style>
  <w:style w:type="paragraph" w:styleId="Titre2">
    <w:name w:val="heading 2"/>
    <w:basedOn w:val="Normal"/>
    <w:next w:val="Normal"/>
    <w:link w:val="Titre2Car"/>
    <w:uiPriority w:val="9"/>
    <w:unhideWhenUsed/>
    <w:qFormat/>
    <w:rsid w:val="00137E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37E2E"/>
    <w:rPr>
      <w:rFonts w:asciiTheme="majorHAnsi" w:eastAsiaTheme="majorEastAsia" w:hAnsiTheme="majorHAnsi" w:cstheme="majorBidi"/>
      <w:color w:val="2E74B5" w:themeColor="accent1" w:themeShade="BF"/>
      <w:sz w:val="26"/>
      <w:szCs w:val="2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1403</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
  <dc:description/>
  <cp:lastModifiedBy>FARAH</cp:lastModifiedBy>
  <cp:revision>1</cp:revision>
  <dcterms:created xsi:type="dcterms:W3CDTF">2016-09-26T21:43:00Z</dcterms:created>
  <dcterms:modified xsi:type="dcterms:W3CDTF">2016-09-26T21:43:00Z</dcterms:modified>
</cp:coreProperties>
</file>